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E2" w:rsidRDefault="00F334E2" w:rsidP="00F334E2">
      <w:pPr>
        <w:pStyle w:val="Default"/>
        <w:jc w:val="center"/>
        <w:rPr>
          <w:b/>
        </w:rPr>
      </w:pPr>
      <w:r w:rsidRPr="003F79EB">
        <w:rPr>
          <w:b/>
        </w:rPr>
        <w:t xml:space="preserve">Subvenciones </w:t>
      </w:r>
      <w:r>
        <w:rPr>
          <w:b/>
        </w:rPr>
        <w:t xml:space="preserve">corrientes </w:t>
      </w:r>
      <w:r w:rsidRPr="003F79EB">
        <w:rPr>
          <w:b/>
        </w:rPr>
        <w:t>concedidas</w:t>
      </w:r>
      <w:r>
        <w:rPr>
          <w:b/>
        </w:rPr>
        <w:t xml:space="preserve"> 3</w:t>
      </w:r>
      <w:r w:rsidRPr="00F334E2">
        <w:rPr>
          <w:b/>
          <w:vertAlign w:val="superscript"/>
        </w:rPr>
        <w:t>er</w:t>
      </w:r>
      <w:r>
        <w:rPr>
          <w:b/>
        </w:rPr>
        <w:t xml:space="preserve"> trimestre 2015 </w:t>
      </w:r>
    </w:p>
    <w:p w:rsidR="00784728" w:rsidRDefault="00784728"/>
    <w:tbl>
      <w:tblPr>
        <w:tblW w:w="1396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00"/>
        <w:gridCol w:w="4470"/>
        <w:gridCol w:w="7354"/>
        <w:gridCol w:w="1239"/>
      </w:tblGrid>
      <w:tr w:rsidR="00784728" w:rsidRPr="009307A6" w:rsidTr="00F334E2">
        <w:trPr>
          <w:cantSplit/>
          <w:trHeight w:val="260"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84728" w:rsidRPr="009307A6" w:rsidRDefault="00784728" w:rsidP="00F334E2">
            <w:pPr>
              <w:pStyle w:val="Default"/>
              <w:rPr>
                <w:rFonts w:eastAsiaTheme="minorEastAsia"/>
                <w:b/>
                <w:sz w:val="18"/>
                <w:szCs w:val="15"/>
              </w:rPr>
            </w:pPr>
            <w:r w:rsidRPr="009307A6">
              <w:rPr>
                <w:rFonts w:eastAsiaTheme="minorEastAsia"/>
                <w:b/>
                <w:sz w:val="18"/>
                <w:szCs w:val="15"/>
              </w:rPr>
              <w:t>FECHA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84728" w:rsidRPr="009307A6" w:rsidRDefault="00784728" w:rsidP="00F334E2">
            <w:pPr>
              <w:pStyle w:val="Default"/>
              <w:rPr>
                <w:rFonts w:eastAsiaTheme="minorEastAsia"/>
                <w:b/>
                <w:sz w:val="18"/>
                <w:szCs w:val="15"/>
              </w:rPr>
            </w:pPr>
            <w:r w:rsidRPr="009307A6">
              <w:rPr>
                <w:rFonts w:eastAsiaTheme="minorEastAsia"/>
                <w:b/>
                <w:sz w:val="18"/>
                <w:szCs w:val="15"/>
              </w:rPr>
              <w:t>BENEFICIARIO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84728" w:rsidRPr="009307A6" w:rsidRDefault="00784728" w:rsidP="00F334E2">
            <w:pPr>
              <w:pStyle w:val="Default"/>
              <w:rPr>
                <w:rFonts w:eastAsiaTheme="minorEastAsia"/>
                <w:b/>
                <w:sz w:val="18"/>
                <w:szCs w:val="15"/>
              </w:rPr>
            </w:pPr>
            <w:r w:rsidRPr="009307A6">
              <w:rPr>
                <w:rFonts w:eastAsiaTheme="minorEastAsia"/>
                <w:b/>
                <w:sz w:val="18"/>
                <w:szCs w:val="15"/>
              </w:rPr>
              <w:t>CONCEPTO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784728" w:rsidRPr="009307A6" w:rsidRDefault="00784728" w:rsidP="00F334E2">
            <w:pPr>
              <w:pStyle w:val="Default"/>
              <w:rPr>
                <w:rFonts w:eastAsiaTheme="minorEastAsia"/>
                <w:b/>
                <w:sz w:val="18"/>
                <w:szCs w:val="15"/>
              </w:rPr>
            </w:pPr>
            <w:r w:rsidRPr="009307A6">
              <w:rPr>
                <w:rFonts w:eastAsiaTheme="minorEastAsia"/>
                <w:b/>
                <w:sz w:val="18"/>
                <w:szCs w:val="15"/>
              </w:rPr>
              <w:t>CANTIDAD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 ECONÓMICA DE EMERGENCIA SOCIAL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FUNDACION CENTRO SERVICIOS FORESTALES (CESEFOR)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2015 PARA REGULACIÓN DE LOS RECURSOS MICOLÓGICOS DE LA PROVINCIA DE SALAMANCA 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ABUSEJO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AHIGAL DE LOS ACEITEROS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ALARAZ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ALBA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ALCONADA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ALDEARRODRIGO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ALDEASECA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ALDEASECA DE LA FRONTERA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ALDEHUELA DE YELTES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AÑOVER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ARABAYONA DE MOGICA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ARAPILES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BABILAFUENTE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BARBADILLO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BARCEO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BARRUECOPARDO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BELEÑA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BOADA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BOCACARA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BOVEDA DEL RIO ALMAR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BRINCONES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BUENAMADRE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CABEZA DEL CABALLO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CABRILLAS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CALZADA DE D.DIEGO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CALZADA DE VALDUNCIEL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CAMPO DE PEÑARANDA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CANTARACILLO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CASTELLANOS DE VILLIQUERA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CERRALBO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COCA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CORDOVILLA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DOÑINOS DE SALAMANCA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EJEME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ENCINAS DE ARRIBA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ESCURIAL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FLORIDA DE LIEBANA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FORFOLEDA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FREGENEDA,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FUENTERROBLE DE SALVATIERRA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GAJATES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GALINDO Y PERAHUY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GALINDUSTE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GALISANCHO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GARCIBUEY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GARCIHERNANDEZ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GOMECELLO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HERGUIJUELA DEL CAMPO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HINOJOSA DE DUERO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HORCAJO MEDIANERO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IRUELOS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LAGUNILLA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LARRODRIGO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LUMBRALES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MALPARTIDA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MANCERA DE ABAJO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MANZANO,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MARTIN DE YELTES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MATA DE LEDESMA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MATILLA DE LOS CAÑOS DEL RIO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MIEZA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MIRANDA DE AZAN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MIRANDA DEL CASTAÑAR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MOGARRAZ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MONLERAS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MONTEMAYOR DEL RIO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MORASVERDES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MORIÑIGO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MORONTA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 FELICES DE LOS GALLEGOS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 MUÑOZ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SANCTI-SPIRITUS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 DE SOTROBAL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NAVARREDONDA DE LA RINCONADA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PALACIOS DEL ARZOBISPO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PALACIOS RUBIOS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PARADA DE ARRIBA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PARADINAS DE SAN JUAN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PAYO,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PEDRAZA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PEDROSILLO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PEDROSILLO EL RALO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PEDROSO DE ARMUÑA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PELABRAVO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PEÑARANDILLA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PEROMINGO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PINO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PITIEGUA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REDONDA,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RINCONADA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SAGRADA,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SALMORAL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SANTIAGO DE LA PUEBLA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SANTIZ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SAUCELLE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SIETEIGLESIAS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SOBRADILLO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TALA,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TARAZONA DE GUAREÑA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TENEBRON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TOPAS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TORDILLOS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TORRESMENUDAS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VALDECARROS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VALDUNCIEL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VALVERDON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VECINOS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VENTOSA DEL RIO ALMAR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VIDOLA,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VILLANUEVA DEL CONDE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 DE GALLIMAZO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 DE PERALONSO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VILLARMAYOR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VILLARMUERTO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VILLAVIEJA DE YELTES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VILVESTRE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VITIGUDINO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ZORITA DE LA FRONTERA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RAGAMA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RETORTILLO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EJEME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(SE CONCEDE A PORTILLO)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VALDUNCIEL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(NAHARROS DE VALDUNCIEL)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PELABRAVO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(NUEVO NAHARROS)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HERGUIJUELA DEL CAMPO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(SAN DOMINGO DE HERGUIJUELA)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GARCIHERNANDEZ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(SE CONCEDE A LA LURDA)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ARAPILES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(SE CONCEDE A LAS TORRES)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GALISANCHO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(SE CONCEDE A SANTA INES)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GALISANCHO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2015 (SE CONCEDE A SANTA TERESA)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HERGUIJUELA DEL CAMPO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DIRECTA DE PRESIDENCIA A AYTOS. DESTINADOS A ASOCIACIONES DE AGUEDAS LAS AGUEDAS 2015 (ALBERGUERIA HERGUIJUE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 ECONÓMICA DE EMERGENCIA SOCIAL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490,00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655,00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377,04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2.124,97 </w:t>
            </w:r>
          </w:p>
        </w:tc>
      </w:tr>
      <w:tr w:rsidR="00784728" w:rsidRPr="009307A6" w:rsidTr="00F334E2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399,00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09/07/2015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ESPEJA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SUBVENCIONES A AYUNTAMIENTOS PARA CONTRATACION DE TRABAJADORES DESEMPLEADOS PARA OBRAS Y SERVICIOS DE INT. GRAL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6.474,50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SAELICES EL CHICO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SUBVENCIONES A AYUNTAMIENTOS PARA CONTRATACION DE TRABAJADORES DESEMPLEADOS PARA OBRAS Y SERVICIOS DE INT. GRAL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5.429,50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16/07/2015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668,00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852,00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1.782,96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1.730,83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1.192,00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1.278,00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20/07/2015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2.400,00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21/07/2015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VILLAMAYOR DE ARMUÑA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SUBVENCION DIRECTA DE PRESIDENCIA A AYTO. DE VILLAMAYOR PARA LA III FIESTA DE LA PIEDRA Y FERIA PIEDRA DE VILLAMAYOR.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149,90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CIVITAS ANIMACION TEATRAL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CIVITAS CIUDAD RODRIGO, FERIA TEATRO C.Y L.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25.000,00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 ECONOMICA DE EMERGENCIA SOCIAL.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539,00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 ECONÓMICA EMERGENCIA SOCIAL.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831,45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EMERCENCIA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1.800,00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832,00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1.020,00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2.050,00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648,00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945,41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1.140,00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275,00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1.140,00 </w:t>
            </w:r>
          </w:p>
        </w:tc>
      </w:tr>
      <w:tr w:rsidR="00784728" w:rsidRPr="009307A6" w:rsidTr="00F334E2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352,00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852,00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28/07/2015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640,00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1.788,51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339,60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1.800,00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562,00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2.180,00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1.598,00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1.136,00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1.171,43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1.800,00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852,00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325,00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765,00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2.980,00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14/08/2015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19/08/2015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CONSEJO DE LA JUVENTUD DE BEJAR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CONSEJO DE LA JUVENTUD DE BEJAR.- 2015.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21/08/2015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UNIVERSIDAD DE SALAMANCA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USAL PARA LA PARTICIPACIÓN EN EL DESARROLLO DE LA FERIA DEL SECTOR AGROPECUARIO "SALAMAQ 2015"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12.000,00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21/08/2015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TALA,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21/08/2015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TEJADO,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ASPRODES FEAPS SALAMANCA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ASPRODES (CC.OO).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59.737,00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DE MUJERES PLAZA MAYOR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ASOCIACION DE AYUDA A LA MUJER "PLAZA MAYOR DE SAL.AMANCA"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CRIADORES DE GANADO VACUNO CHAROLES DE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COLABOR. ENTRE DIPUTACIÓN Y ASOCIAC. NACIONAL DE CRIADORES GANADO VACUNO CHAROLES PARA 27ª EXPOSIC. INTERNAC.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38.500,00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NACIONAL DE CRIADORES DE MORUCHA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COLABOR. ENTRE DIPUTACIÓN Y ASOCIACIÓN NACIONAL CRIADORES DE GANADO VACUNO RAZA MORUCHA. 27º EXPOSIC.INTERNAC.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24.850,00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ASOC. UNION CRIADORES GANADO VACUNO SELECTO CHAROLESA DE ESP </w:t>
            </w:r>
          </w:p>
        </w:tc>
        <w:tc>
          <w:tcPr>
            <w:tcW w:w="7354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COLABORA. ENTRE DIPUTACIÓN Y UNIÓN DE CRIADORES DE GANADO VACUNO RAZA CHAROLESA PARA 27ª EXPOSIC. INTERNAC. </w:t>
            </w:r>
          </w:p>
        </w:tc>
        <w:tc>
          <w:tcPr>
            <w:tcW w:w="123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26.800,00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CONFEDERACION NACIONAL DE BLONDE DE AQUITANIA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COLABORAC. ENTRE DIPUTACIÓN Y CONFEDERAC. NACIONAL CRIADORES DE VACUNO RAZA BLONDE DE AQUITANIA. 27 ª EXPOSIC.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FEDERACION ESPAÑOLA DE CRIADORES DE LIMUSIN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COLABORACIÓN ENTRE DIPUTACIÓN Y LA FEDERACIÓN ESPAÑOLA DE CRIADORES DE LIMUSÍN PARA LA 27ª EXPOSIC. INTERNACION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61.700,00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28/08/2015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FEDERACION ESPAÑOLA DE ASCIACIONES DE GANADO SELEC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DE COLABORAC. ENTRE DIPUTACIÓN Y FEAGAS PARA CELEBRACIÓN 27ª EXPOSICIÓN INTERNACIONAL GANADO PURO.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32.900,00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"EL MIRADOR DE TAMAMES"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1.297,53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AJOMA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375,00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CANTO DEL GALLO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737,68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DE BARRUECOPARDO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180,00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DE SAN MARTIN DEL CASTAÑAR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682,79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DE VALLEJERA DE RIOFRIO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EL AEROPLANO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1.297,53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EL POZO VIEJO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1.174,58 </w:t>
            </w:r>
          </w:p>
        </w:tc>
      </w:tr>
      <w:tr w:rsidR="00784728" w:rsidRPr="009307A6" w:rsidTr="00F334E2">
        <w:trPr>
          <w:trHeight w:val="18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HIJOS DEL HUEBRA DE SAN MUÑOZ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591,79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ARMUÑA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651,74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HOYA DE EL MAILLO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1.297,53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MUSARAÑA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191,00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ROZA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805,74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SANTEÑA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1.051,63 </w:t>
            </w:r>
          </w:p>
        </w:tc>
      </w:tr>
      <w:tr w:rsidR="00784728" w:rsidRPr="009307A6" w:rsidTr="00F334E2">
        <w:trPr>
          <w:trHeight w:val="14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 TORRE DE HERGUIJUELA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1.174,58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LAS ARRIBES DEL DUERO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1.543,42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LOS CHICORZOS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1.297,53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LUDOEKA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1.035,13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NURUBER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1.297,53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PEÑARANDINA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983,58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PUERTOBEJARANA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491,79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RAGAMAS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805,74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03/09/2015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JUVENIL TECNOVA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ASOCIACIONES JUVENILES.- 2015.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860,63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DE DESARROLLO PARA EL CAMPO DE SA... (ADECASAL)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ASOC. ADECASAL ASISTENCIA DOMICILIARIA.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38.395,00 </w:t>
            </w:r>
          </w:p>
        </w:tc>
      </w:tr>
      <w:tr w:rsidR="00784728" w:rsidRPr="009307A6" w:rsidTr="00F334E2">
        <w:trPr>
          <w:trHeight w:val="27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FEDERACION PROVINCIAL DE PENSIONISTAS Y JUBILADOS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FEDERACIÓN SALMANTINA DE MAYORES.- 2015.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PUENTE VIDA DE SAN MORALES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ASOCIACION PUENTE VIDA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04/09/2015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DE MUJERES "BEATRIZ DE SUABIA"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DE COLABORACION CON LA ASOCIACION BEATRIZ DE SUABIA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12.000,00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07/09/2015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2.139,85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1.167,00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3.440,15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EXTRAORDINARIAS.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1.603,51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13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900,00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1.579,53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846,00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1.250,00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1.278,00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1.500,00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400,00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383,00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180,00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532,00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700,00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600,00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2.556,00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22/09/2015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PERCEPTOR DE AYUDA SOCIAL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AYUDAS ECONÓMICAS DE EMERGENCIA SOCIAL ORDINARIAS.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1.278,00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FUNDACION CASTELLANO LEONESA PARA TUTELA DE PERSONAS MAYORES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ASOC. TUTELAR DE PERSONAS MAYORES.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DE PADRES Y TERAPEUTAS DE PERSONAS CON AUTISMO DE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ASOC. AUTISTA.- 2015.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INTEGRACION SOCIO-LABORAL DE MINUSVALIDOS PSIQUICO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INSOLAMIS.- 2015.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8.000,00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AHIGAL DE LOS ACEITEROS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AHIGAL DE VILLARINO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ALAMEDA DE GARDON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ALAMEDILLA,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301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ALDEASECA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ALDEAVIEJA DE TORMES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AÑOVER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ARCO,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ATALAYA,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BARBALOS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BARCEO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BASTIDA,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BELEÑA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BERMELLAR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BERROCAL DE HUEBRA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BERROCAL DE SALVATIERRA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BOGAJO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BOUZA,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BRINCONES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CABEZA DE BEJAR,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CABEZABELLOSA DE LA CALZADA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CALZADA DE BEJAR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CANILLAS DE ABAJO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CARPIO DE AZABA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CASAFRANCA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CASAS DEL CONDE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7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CERECEDA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CEREZAL DE PEÑAHORCADA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CERRALBO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CHAGARCIA MEDIANERO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CILLEROS DE LA BASTIDA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COCA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CORDOVILLA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DIOSLEGUARDE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DOÑINOS DE LEDESMA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ENCINA DE SAN SILVESTRE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ENCINASOLA COMENDADORES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ESPADAÑA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FORFOLEDA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FRESNEDOSO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FUENTELIANTE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GAJATES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GARCIRREY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GEJUELO DEL BARRO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GUIJO DE AVILA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HERGUIJUELA DE C.RODRIGO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HERGUIJUELA DEL CAMPO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HOYA,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6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IRUELOS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JUZBADO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MALPARTIDA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MANZANO,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MARTINAMOR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MATA DE LEDESMA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MEMBRIBE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MIEZA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MILANO,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MOLINILLO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MONLEON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MONTERRUBIO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MORIÑIGO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MORONTA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NARROS DE MATALAYEGUA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 DE BEJAR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 DE FRANCIA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NAVAMORALES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NEGRILLA DE PALENCIA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OLMEDO DE CAMACES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PAJARES DE LA LAGUNA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PALACIOS DEL ARZOBISPO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7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PALENCIA DE NEGRILLA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PASTORES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PEDROSILLO DE ALBA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PELAYOS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PEÑA,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PERALEJOS DE ABAJO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PERALEJOS DE ARRIBA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PEROMINGO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PINEDAS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PIZARRAL DE SALVATIERRA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33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POZOS DE HINOJO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PUEBLA DE SAN MEDEL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PUERTAS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PUERTO SEGURO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REDONDA,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SAELICES EL CHICO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SAGRADA,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SALDEANA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 MIGUEL DE ROBLEDO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 PEDRO DEL VALLE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 PELAYO DE GUAREÑA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SANCHON DE LA RIBERA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7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SANTA MARIA DE SANDO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SARDON DE LOS FRAILES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SEPULCRO HILARIO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SERRADILLA DEL LLANO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SIERPE,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SIETEIGLESIAS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SOBRADILLO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TABERA DE ABAJO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TARDAGUILA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TEJEDA Y SEGOYUELA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TENEBRON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TORNADIZO, 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TREMEDAL DE TORMES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VALDEFUENTES DE SANGUSIN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VALDEHIJADEROS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VALDELAGEVE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VALDEMIERQUE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VALDERRODRIGO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VALDUNCIEL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VALERO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VALLEJERA DE RIOFRIO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VALSALABROSO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27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VALVERDE DE VALDELACASA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VEGA DE TIRADOS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VENTOSA DEL RIO ALMAR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VIDOLA, LA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 DE ARGAÑAN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lastRenderedPageBreak/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 DE SAMANIEGO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VILLARES DE YELTES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VILLAVERDE DE GUAREÑA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ZAMARRA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ZARZA DE PUMAREDA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CONTRATACION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NAVALMORAL DE BEJAR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CONTRATACIÓN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24/09/2015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AYUNTAMIENTO SANTIBAÑEZ DE LA SIERRA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SUBVENCIÓN A AYUNTAMIENTOS PARA CONTRATACIÓN DE TRABAJADORES DESEMPLEADOS PARA OBRAS Y SERVICIOS DE INTERES GENERAL 2015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5.000,00 </w:t>
            </w:r>
          </w:p>
        </w:tc>
      </w:tr>
      <w:tr w:rsidR="00784728" w:rsidRPr="009307A6" w:rsidTr="00F334E2">
        <w:trPr>
          <w:trHeight w:val="41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25/09/2015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DE PADRES DE LA ARMUÑA "LA BESANA"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CONVENIO CON ASOCIACION ASPARA LA </w:t>
            </w:r>
            <w:proofErr w:type="gramStart"/>
            <w:r w:rsidRPr="009307A6">
              <w:rPr>
                <w:rFonts w:eastAsiaTheme="minorEastAsia"/>
                <w:sz w:val="15"/>
                <w:szCs w:val="15"/>
              </w:rPr>
              <w:t>BESANA .</w:t>
            </w:r>
            <w:proofErr w:type="gramEnd"/>
            <w:r w:rsidRPr="009307A6">
              <w:rPr>
                <w:rFonts w:eastAsiaTheme="minorEastAsia"/>
                <w:sz w:val="15"/>
                <w:szCs w:val="15"/>
              </w:rPr>
              <w:t xml:space="preserve"> ATENCION A PERSONAS CON DISCAPACIDAD INTELECTUAL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30.985,00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ASOCIACION "NUEVA GENTE"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CONV. ASOCIACIÓN NUEVA GENTE.- 2015.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15.000,00 </w:t>
            </w:r>
          </w:p>
        </w:tc>
      </w:tr>
      <w:tr w:rsidR="00784728" w:rsidRPr="009307A6" w:rsidTr="00F334E2">
        <w:trPr>
          <w:trHeight w:val="20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28/09/2015 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FUNDACION ALCANDARA "PROYECTO HOMBRE" </w:t>
            </w:r>
          </w:p>
        </w:tc>
        <w:tc>
          <w:tcPr>
            <w:tcW w:w="7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4728" w:rsidRPr="009307A6" w:rsidRDefault="00784728">
            <w:pPr>
              <w:pStyle w:val="Defaul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>CONVENIO PROYECTO HOMBRE. 2015.-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728" w:rsidRPr="009307A6" w:rsidRDefault="00784728">
            <w:pPr>
              <w:pStyle w:val="Default"/>
              <w:jc w:val="right"/>
              <w:rPr>
                <w:rFonts w:eastAsiaTheme="minorEastAsia"/>
                <w:sz w:val="15"/>
                <w:szCs w:val="15"/>
              </w:rPr>
            </w:pPr>
            <w:r w:rsidRPr="009307A6">
              <w:rPr>
                <w:rFonts w:eastAsiaTheme="minorEastAsia"/>
                <w:sz w:val="15"/>
                <w:szCs w:val="15"/>
              </w:rPr>
              <w:t xml:space="preserve">37.000,00 </w:t>
            </w:r>
          </w:p>
        </w:tc>
      </w:tr>
    </w:tbl>
    <w:p w:rsidR="00784728" w:rsidRDefault="00784728" w:rsidP="009307A6"/>
    <w:sectPr w:rsidR="00784728" w:rsidSect="00F334E2">
      <w:headerReference w:type="default" r:id="rId6"/>
      <w:pgSz w:w="16840" w:h="11905" w:orient="landscape"/>
      <w:pgMar w:top="751" w:right="800" w:bottom="900" w:left="1417" w:header="56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4F" w:rsidRDefault="00C3764F" w:rsidP="00F334E2">
      <w:pPr>
        <w:spacing w:after="0" w:line="240" w:lineRule="auto"/>
      </w:pPr>
      <w:r>
        <w:separator/>
      </w:r>
    </w:p>
  </w:endnote>
  <w:endnote w:type="continuationSeparator" w:id="0">
    <w:p w:rsidR="00C3764F" w:rsidRDefault="00C3764F" w:rsidP="00F3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4F" w:rsidRDefault="00C3764F" w:rsidP="00F334E2">
      <w:pPr>
        <w:spacing w:after="0" w:line="240" w:lineRule="auto"/>
      </w:pPr>
      <w:r>
        <w:separator/>
      </w:r>
    </w:p>
  </w:footnote>
  <w:footnote w:type="continuationSeparator" w:id="0">
    <w:p w:rsidR="00C3764F" w:rsidRDefault="00C3764F" w:rsidP="00F3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E2" w:rsidRDefault="00F334E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64.5pt">
          <v:imagedata r:id="rId1" o:title="dip_colortxtP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728"/>
    <w:rsid w:val="00783BA1"/>
    <w:rsid w:val="00784728"/>
    <w:rsid w:val="009307A6"/>
    <w:rsid w:val="009B30D1"/>
    <w:rsid w:val="00C3764F"/>
    <w:rsid w:val="00F3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3BA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334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4E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F334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4E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8710</Words>
  <Characters>47911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</vt:lpstr>
    </vt:vector>
  </TitlesOfParts>
  <Company>CIPSA</Company>
  <LinksUpToDate>false</LinksUpToDate>
  <CharactersWithSpaces>56508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</dc:title>
  <dc:creator>cinijl</dc:creator>
  <cp:lastModifiedBy>cinijl</cp:lastModifiedBy>
  <cp:revision>3</cp:revision>
  <dcterms:created xsi:type="dcterms:W3CDTF">2016-04-14T12:19:00Z</dcterms:created>
  <dcterms:modified xsi:type="dcterms:W3CDTF">2016-04-14T12:23:00Z</dcterms:modified>
</cp:coreProperties>
</file>